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4F97" w14:textId="77777777" w:rsidR="007D3FA9" w:rsidRDefault="007D3FA9" w:rsidP="0065040A">
      <w:pPr>
        <w:pStyle w:val="Titolo2"/>
        <w:rPr>
          <w:rFonts w:ascii="Arial" w:hAnsi="Arial" w:cs="Arial"/>
          <w:sz w:val="24"/>
          <w:szCs w:val="24"/>
          <w:u w:val="single"/>
        </w:rPr>
      </w:pPr>
      <w:r w:rsidRPr="00B43B78">
        <w:rPr>
          <w:rFonts w:ascii="Arial" w:hAnsi="Arial" w:cs="Arial"/>
          <w:sz w:val="24"/>
          <w:szCs w:val="24"/>
          <w:u w:val="single"/>
        </w:rPr>
        <w:t xml:space="preserve">Format Progettazione </w:t>
      </w:r>
      <w:r w:rsidR="006647E5">
        <w:rPr>
          <w:rFonts w:ascii="Arial" w:hAnsi="Arial" w:cs="Arial"/>
          <w:sz w:val="24"/>
          <w:szCs w:val="24"/>
          <w:u w:val="single"/>
        </w:rPr>
        <w:t>PCTO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C6F71A2" w14:textId="6D557B91" w:rsidR="00C7105D" w:rsidRPr="00C7105D" w:rsidRDefault="00C7105D" w:rsidP="00C7105D">
      <w:pPr>
        <w:rPr>
          <w:rFonts w:ascii="Arial" w:hAnsi="Arial" w:cs="Arial"/>
        </w:rPr>
      </w:pPr>
      <w:r w:rsidRPr="00C7105D">
        <w:rPr>
          <w:rFonts w:ascii="Arial" w:hAnsi="Arial" w:cs="Arial"/>
        </w:rPr>
        <w:t xml:space="preserve">A.S. attivazione: </w:t>
      </w:r>
      <w:r w:rsidRPr="00C7105D">
        <w:rPr>
          <w:rFonts w:ascii="Arial" w:hAnsi="Arial" w:cs="Arial"/>
          <w:b/>
          <w:bCs/>
        </w:rPr>
        <w:t>202</w:t>
      </w:r>
      <w:r w:rsidR="00680473">
        <w:rPr>
          <w:rFonts w:ascii="Arial" w:hAnsi="Arial" w:cs="Arial"/>
          <w:b/>
          <w:bCs/>
        </w:rPr>
        <w:t>2</w:t>
      </w:r>
      <w:r w:rsidRPr="00C7105D">
        <w:rPr>
          <w:rFonts w:ascii="Arial" w:hAnsi="Arial" w:cs="Arial"/>
          <w:b/>
          <w:bCs/>
        </w:rPr>
        <w:t>/2</w:t>
      </w:r>
      <w:r w:rsidR="00680473">
        <w:rPr>
          <w:rFonts w:ascii="Arial" w:hAnsi="Arial" w:cs="Arial"/>
          <w:b/>
          <w:bCs/>
        </w:rPr>
        <w:t>3</w:t>
      </w:r>
    </w:p>
    <w:p w14:paraId="13CE508D" w14:textId="1697EB8A" w:rsidR="00C7105D" w:rsidRPr="00C7105D" w:rsidRDefault="00C7105D" w:rsidP="00C7105D">
      <w:pPr>
        <w:rPr>
          <w:rFonts w:ascii="Arial" w:hAnsi="Arial" w:cs="Arial"/>
        </w:rPr>
      </w:pPr>
      <w:r w:rsidRPr="00C7105D">
        <w:rPr>
          <w:rFonts w:ascii="Arial" w:hAnsi="Arial" w:cs="Arial"/>
        </w:rPr>
        <w:t xml:space="preserve">Indirizzo di studio: </w:t>
      </w:r>
      <w:r w:rsidRPr="00C7105D">
        <w:rPr>
          <w:rFonts w:ascii="Arial" w:hAnsi="Arial" w:cs="Arial"/>
          <w:b/>
          <w:bCs/>
        </w:rPr>
        <w:t>Liceo Linguistico</w:t>
      </w:r>
    </w:p>
    <w:p w14:paraId="40B5F201" w14:textId="14B2B0D4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1. Risultati Attesi dei Percorsi</w:t>
      </w:r>
    </w:p>
    <w:p w14:paraId="3887CE56" w14:textId="77777777" w:rsidR="002112B4" w:rsidRPr="002112B4" w:rsidRDefault="007D3FA9" w:rsidP="002112B4">
      <w:pPr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 xml:space="preserve">Il progetto </w:t>
      </w:r>
      <w:r w:rsidR="006647E5" w:rsidRPr="002112B4">
        <w:rPr>
          <w:rFonts w:ascii="Arial" w:hAnsi="Arial" w:cs="Arial"/>
          <w:sz w:val="20"/>
          <w:szCs w:val="20"/>
        </w:rPr>
        <w:t>PCTO</w:t>
      </w:r>
      <w:r w:rsidRPr="002112B4">
        <w:rPr>
          <w:rFonts w:ascii="Arial" w:hAnsi="Arial" w:cs="Arial"/>
          <w:sz w:val="20"/>
          <w:szCs w:val="20"/>
        </w:rPr>
        <w:t xml:space="preserve"> si prefigge i seguenti scopi:</w:t>
      </w:r>
    </w:p>
    <w:p w14:paraId="6B18C834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Avvicinare scuola e mondo del lavoro;</w:t>
      </w:r>
    </w:p>
    <w:p w14:paraId="1DD318EE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Incentivare e motivare gli studenti, mostrando loro l'utilità di quanto apprendono a scuola attraverso   l'inserimento nella realtà operativa;</w:t>
      </w:r>
    </w:p>
    <w:p w14:paraId="32348F8B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Favorire l'orientamento dei giovani per valorizzarne le vocazioni personali, gli interessi e gli stili di apprendimento individuali;</w:t>
      </w:r>
    </w:p>
    <w:p w14:paraId="647AAF5F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Acquisire professionalità e competenze che arricchiscano il Curriculum Vitae scolastico e che siano spendibili al termine degli studi;</w:t>
      </w:r>
    </w:p>
    <w:p w14:paraId="6921EAA3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Migliorare le capacità di relazione, comunicazione e responsabilizzazione degli alunni;</w:t>
      </w:r>
    </w:p>
    <w:p w14:paraId="524ACEB3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Correlare l'offerta formativa allo sviluppo culturale, sociale ed economico del territorio</w:t>
      </w:r>
    </w:p>
    <w:p w14:paraId="1F11F0A6" w14:textId="084E9CDA" w:rsidR="007D3FA9" w:rsidRP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Inoltre</w:t>
      </w:r>
      <w:r w:rsidR="002112B4">
        <w:rPr>
          <w:rFonts w:ascii="Arial" w:hAnsi="Arial" w:cs="Arial"/>
          <w:sz w:val="20"/>
          <w:szCs w:val="20"/>
        </w:rPr>
        <w:t>,</w:t>
      </w:r>
      <w:r w:rsidRPr="002112B4">
        <w:rPr>
          <w:rFonts w:ascii="Arial" w:hAnsi="Arial" w:cs="Arial"/>
          <w:sz w:val="20"/>
          <w:szCs w:val="20"/>
        </w:rPr>
        <w:t xml:space="preserve"> il percorso dovrà guidare lo studente a dimostrare l'adeguata padronanza delle lingue</w:t>
      </w:r>
      <w:r w:rsidR="002112B4">
        <w:rPr>
          <w:rFonts w:ascii="Arial" w:hAnsi="Arial" w:cs="Arial"/>
          <w:sz w:val="20"/>
          <w:szCs w:val="20"/>
        </w:rPr>
        <w:t xml:space="preserve"> </w:t>
      </w:r>
      <w:r w:rsidRPr="002112B4">
        <w:rPr>
          <w:rFonts w:ascii="Arial" w:hAnsi="Arial" w:cs="Arial"/>
          <w:sz w:val="20"/>
          <w:szCs w:val="20"/>
        </w:rPr>
        <w:t xml:space="preserve">straniere applicando anche abilità quali la mediazione e la comprensione interculturale </w:t>
      </w:r>
    </w:p>
    <w:p w14:paraId="0E49D372" w14:textId="26CD5582" w:rsidR="007D3FA9" w:rsidRDefault="007D3FA9" w:rsidP="007D3FA9">
      <w:pPr>
        <w:pStyle w:val="NormaleWeb"/>
        <w:spacing w:before="0" w:beforeAutospacing="0" w:after="240" w:afterAutospacing="0"/>
        <w:rPr>
          <w:rFonts w:ascii="Arial" w:hAnsi="Arial" w:cs="Arial"/>
          <w:b/>
          <w:szCs w:val="22"/>
          <w:u w:val="single"/>
        </w:rPr>
      </w:pPr>
      <w:r w:rsidRPr="00854CF8">
        <w:rPr>
          <w:rFonts w:ascii="Arial" w:hAnsi="Arial" w:cs="Arial"/>
          <w:sz w:val="18"/>
          <w:szCs w:val="18"/>
        </w:rPr>
        <w:br/>
      </w:r>
      <w:r w:rsidRPr="00380589">
        <w:rPr>
          <w:rFonts w:ascii="Arial" w:hAnsi="Arial" w:cs="Arial"/>
          <w:b/>
          <w:sz w:val="22"/>
          <w:szCs w:val="22"/>
        </w:rPr>
        <w:t xml:space="preserve">2. </w:t>
      </w:r>
      <w:r w:rsidRPr="00B43B78">
        <w:rPr>
          <w:rFonts w:ascii="Arial" w:hAnsi="Arial" w:cs="Arial"/>
          <w:b/>
          <w:szCs w:val="22"/>
          <w:u w:val="single"/>
        </w:rPr>
        <w:t>Competenze - Abilità - Conoscenze da acquisire in classe 3^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5689" w14:paraId="00CEE02E" w14:textId="77777777" w:rsidTr="001B5BF0">
        <w:tc>
          <w:tcPr>
            <w:tcW w:w="4814" w:type="dxa"/>
            <w:gridSpan w:val="2"/>
          </w:tcPr>
          <w:p w14:paraId="299B316A" w14:textId="57071AD1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41C389F3" w14:textId="5CF1413E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059002FA" w14:textId="3780EB7B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215689" w:rsidRPr="00215689" w14:paraId="1576ADAB" w14:textId="77777777" w:rsidTr="00215689">
        <w:tc>
          <w:tcPr>
            <w:tcW w:w="2407" w:type="dxa"/>
            <w:vMerge w:val="restart"/>
          </w:tcPr>
          <w:p w14:paraId="1B7AF066" w14:textId="2B58115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5665288F" w14:textId="7F6AD90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</w:t>
            </w:r>
            <w:r w:rsidR="00B46857" w:rsidRPr="00B46857">
              <w:rPr>
                <w:rFonts w:ascii="Arial" w:hAnsi="Arial" w:cs="Arial"/>
                <w:color w:val="000007"/>
                <w:sz w:val="20"/>
                <w:szCs w:val="20"/>
              </w:rPr>
              <w:t>sé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407" w:type="dxa"/>
          </w:tcPr>
          <w:p w14:paraId="01D1E170" w14:textId="30B6D2BE" w:rsidR="00215689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6BC23BA2" w14:textId="47080B22" w:rsidR="00215689" w:rsidRPr="00B46857" w:rsidRDefault="00B46857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215689" w:rsidRPr="00215689" w14:paraId="7B9DC8BA" w14:textId="77777777" w:rsidTr="00215689">
        <w:tc>
          <w:tcPr>
            <w:tcW w:w="2407" w:type="dxa"/>
            <w:vMerge/>
          </w:tcPr>
          <w:p w14:paraId="04F12E40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3387F869" w14:textId="2F9BAD6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4221B73A" w14:textId="77777777" w:rsidR="00215689" w:rsidRPr="00B46857" w:rsidRDefault="00215689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02519F9A" w14:textId="6F0B2A65" w:rsidR="009A3E33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1064870D" w14:textId="7AA8FB5C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generali di sicurezza.</w:t>
            </w:r>
          </w:p>
        </w:tc>
      </w:tr>
      <w:tr w:rsidR="00215689" w:rsidRPr="00215689" w14:paraId="32078638" w14:textId="77777777" w:rsidTr="00215689">
        <w:tc>
          <w:tcPr>
            <w:tcW w:w="2407" w:type="dxa"/>
            <w:vMerge/>
          </w:tcPr>
          <w:p w14:paraId="6F2A7197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4A54AEF5" w14:textId="64780CE8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2DC8C5A5" w14:textId="4C07D99F" w:rsidR="009A3E33" w:rsidRPr="00B46857" w:rsidRDefault="009A3E33" w:rsidP="009A3E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0A532037" w14:textId="24602281" w:rsidR="00215689" w:rsidRPr="00B46857" w:rsidRDefault="009A3E33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215689" w:rsidRPr="00215689" w14:paraId="63CA565A" w14:textId="77777777" w:rsidTr="00215689">
        <w:tc>
          <w:tcPr>
            <w:tcW w:w="2407" w:type="dxa"/>
            <w:vMerge/>
          </w:tcPr>
          <w:p w14:paraId="65B4DA93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6321723" w14:textId="491D90ED" w:rsidR="009A3E33" w:rsidRPr="00B46857" w:rsidRDefault="00215689" w:rsidP="009A3E33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2AAE7C79" w14:textId="18CFF446" w:rsidR="00215689" w:rsidRPr="00B46857" w:rsidRDefault="009A3E33" w:rsidP="009A3E3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</w:t>
            </w:r>
            <w:r w:rsidR="00215689" w:rsidRPr="00B46857">
              <w:rPr>
                <w:rFonts w:ascii="Arial" w:hAnsi="Arial" w:cs="Arial"/>
                <w:sz w:val="20"/>
                <w:szCs w:val="20"/>
              </w:rPr>
              <w:t xml:space="preserve"> un interlocutore.</w:t>
            </w:r>
          </w:p>
        </w:tc>
        <w:tc>
          <w:tcPr>
            <w:tcW w:w="2407" w:type="dxa"/>
          </w:tcPr>
          <w:p w14:paraId="02E9F0DF" w14:textId="0FB231DB" w:rsidR="009A3E33" w:rsidRPr="00B46857" w:rsidRDefault="00C439EB" w:rsidP="009A3E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689" w:rsidRPr="00215689" w14:paraId="0DB60A28" w14:textId="77777777" w:rsidTr="00215689">
        <w:tc>
          <w:tcPr>
            <w:tcW w:w="2407" w:type="dxa"/>
          </w:tcPr>
          <w:p w14:paraId="645FB581" w14:textId="4CC8D2DB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46C2FB8A" w14:textId="0299E48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4A3BC4F8" w14:textId="0DF8974B" w:rsidR="009A3E33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4138C9A1" w14:textId="0F6367CF" w:rsidR="00215689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3EFA6E9B" w14:textId="2871F8B1" w:rsidR="00B46857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3A9BFFED" w14:textId="3FBFDFD3" w:rsidR="00215689" w:rsidRPr="00B46857" w:rsidRDefault="009A3E33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Conoscenza delle principali caratteristiche culturali dei paesi di cui si studia la lingua e la letteratura, anche </w:t>
            </w: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attraverso gli apporti artistici, musicali, cinematografici, ecc. che ne narrano la storia e le tradizioni.</w:t>
            </w:r>
          </w:p>
        </w:tc>
      </w:tr>
      <w:tr w:rsidR="00215689" w:rsidRPr="00215689" w14:paraId="13CD38B0" w14:textId="77777777" w:rsidTr="00215689">
        <w:tc>
          <w:tcPr>
            <w:tcW w:w="2407" w:type="dxa"/>
          </w:tcPr>
          <w:p w14:paraId="1BB058F4" w14:textId="53215741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imprenditoriale </w:t>
            </w:r>
          </w:p>
        </w:tc>
        <w:tc>
          <w:tcPr>
            <w:tcW w:w="2407" w:type="dxa"/>
          </w:tcPr>
          <w:p w14:paraId="575159DD" w14:textId="02E6D57F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6F1493A" w14:textId="72A38857" w:rsidR="00215689" w:rsidRPr="00B46857" w:rsidRDefault="009A3E33" w:rsidP="009A3E33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309DEA3" w14:textId="74D4C852" w:rsidR="00B46857" w:rsidRPr="00B46857" w:rsidRDefault="00B46857" w:rsidP="00B46857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Teorie della comunicazione</w:t>
            </w:r>
            <w:r w:rsidR="00C439EB">
              <w:rPr>
                <w:rFonts w:ascii="Arial" w:hAnsi="Arial" w:cs="Arial"/>
                <w:color w:val="000007"/>
                <w:sz w:val="20"/>
                <w:szCs w:val="20"/>
              </w:rPr>
              <w:t>.</w:t>
            </w:r>
          </w:p>
          <w:p w14:paraId="51931D05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5689" w:rsidRPr="00215689" w14:paraId="0DA6AE54" w14:textId="77777777" w:rsidTr="00215689">
        <w:tc>
          <w:tcPr>
            <w:tcW w:w="2407" w:type="dxa"/>
          </w:tcPr>
          <w:p w14:paraId="0133DFBA" w14:textId="04C9692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3E1A8D48" w14:textId="48467E9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FB78241" w14:textId="77777777" w:rsidR="00215689" w:rsidRDefault="00B46857" w:rsidP="00B4685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1BAACB2B" w14:textId="7EDFE8E2" w:rsidR="00C439EB" w:rsidRPr="00B46857" w:rsidRDefault="00C439EB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03EFCD4F" w14:textId="77777777" w:rsidR="00B46857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0240DE8E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E561F83" w14:textId="77777777" w:rsidR="00215689" w:rsidRPr="00215689" w:rsidRDefault="00215689" w:rsidP="007D3FA9">
      <w:pPr>
        <w:pStyle w:val="NormaleWeb"/>
        <w:spacing w:before="0" w:beforeAutospacing="0" w:after="24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2E5CA60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3. Attività previste per il percorso da realizzare a scuola e in azienda per le classi 3^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3"/>
        <w:gridCol w:w="5835"/>
      </w:tblGrid>
      <w:tr w:rsidR="007D3FA9" w:rsidRPr="00854CF8" w14:paraId="3CC2CB55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2491AC94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03966C3B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4A1214B1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7FF42B0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generale sulla sicurezza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preparazione all'approfondimento linguistico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36AE265E" w14:textId="77777777" w:rsidR="007D3FA9" w:rsidRPr="00854CF8" w:rsidRDefault="007D3FA9" w:rsidP="0037403A">
            <w:pPr>
              <w:rPr>
                <w:rFonts w:ascii="Arial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Inserimento degli alunni ESABAC presso le aziende francesi del territorio facendo riferimento all'</w:t>
            </w:r>
            <w:proofErr w:type="spellStart"/>
            <w:r w:rsidRPr="00854CF8">
              <w:rPr>
                <w:rFonts w:ascii="Arial" w:hAnsi="Arial" w:cs="Arial"/>
                <w:sz w:val="18"/>
                <w:szCs w:val="18"/>
              </w:rPr>
              <w:t>Istitut</w:t>
            </w:r>
            <w:proofErr w:type="spellEnd"/>
            <w:r w:rsidRPr="00854C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CF8">
              <w:rPr>
                <w:rFonts w:ascii="Arial" w:hAnsi="Arial" w:cs="Arial"/>
                <w:sz w:val="18"/>
                <w:szCs w:val="18"/>
              </w:rPr>
              <w:t>Francais</w:t>
            </w:r>
            <w:proofErr w:type="spellEnd"/>
            <w:r w:rsidRPr="00854CF8">
              <w:rPr>
                <w:rFonts w:ascii="Arial" w:hAnsi="Arial" w:cs="Arial"/>
                <w:sz w:val="18"/>
                <w:szCs w:val="18"/>
              </w:rPr>
              <w:t xml:space="preserve"> e all'Ambasciata di Francia</w:t>
            </w:r>
          </w:p>
          <w:p w14:paraId="5202A21D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</w:p>
        </w:tc>
      </w:tr>
    </w:tbl>
    <w:p w14:paraId="32B0A231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4. Durata del percorso nella classe 3^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436"/>
      </w:tblGrid>
      <w:tr w:rsidR="007D3FA9" w:rsidRPr="00854CF8" w14:paraId="77C86B07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3D4B0E1D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03693FFC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  <w:tr w:rsidR="007D3FA9" w:rsidRPr="00854CF8" w14:paraId="29C39A40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5EBEEC7E" w14:textId="77777777" w:rsidR="007D3FA9" w:rsidRPr="00854CF8" w:rsidRDefault="006647E5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Almeno </w:t>
            </w:r>
            <w:r w:rsidR="007D3FA9" w:rsidRPr="00854CF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5D838ED7" w14:textId="77777777" w:rsidR="007D3FA9" w:rsidRDefault="006647E5" w:rsidP="003740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D3FA9" w:rsidRPr="00854CF8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(su richiesta)</w:t>
            </w:r>
          </w:p>
          <w:p w14:paraId="1B0BAB9E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04D2FFC2" w14:textId="77777777" w:rsidR="00C439EB" w:rsidRPr="002112B4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EADED43" w14:textId="69203869" w:rsidR="007D3FA9" w:rsidRDefault="007D3FA9" w:rsidP="007D3FA9">
      <w:pPr>
        <w:pStyle w:val="Titolo4"/>
        <w:rPr>
          <w:rFonts w:ascii="Arial" w:hAnsi="Arial" w:cs="Arial"/>
          <w:szCs w:val="22"/>
          <w:u w:val="single"/>
        </w:rPr>
      </w:pPr>
      <w:r w:rsidRPr="00380589">
        <w:rPr>
          <w:rFonts w:ascii="Arial" w:hAnsi="Arial" w:cs="Arial"/>
          <w:sz w:val="22"/>
          <w:szCs w:val="22"/>
        </w:rPr>
        <w:t xml:space="preserve">5. </w:t>
      </w:r>
      <w:r w:rsidRPr="00B43B78">
        <w:rPr>
          <w:rFonts w:ascii="Arial" w:hAnsi="Arial" w:cs="Arial"/>
          <w:szCs w:val="22"/>
          <w:u w:val="single"/>
        </w:rPr>
        <w:t>Competenze - Abilità - Conoscenze da acquisire in classe 4^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46857" w14:paraId="08BE9FB7" w14:textId="77777777" w:rsidTr="001F41B9">
        <w:tc>
          <w:tcPr>
            <w:tcW w:w="4814" w:type="dxa"/>
            <w:gridSpan w:val="2"/>
          </w:tcPr>
          <w:p w14:paraId="544D94EF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3F577495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19205737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B46857" w:rsidRPr="00215689" w14:paraId="40191447" w14:textId="77777777" w:rsidTr="001F41B9">
        <w:tc>
          <w:tcPr>
            <w:tcW w:w="2407" w:type="dxa"/>
            <w:vMerge w:val="restart"/>
          </w:tcPr>
          <w:p w14:paraId="1401F4F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2A1E83A4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6FACE5FE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5700430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B46857" w:rsidRPr="00215689" w14:paraId="007361CE" w14:textId="77777777" w:rsidTr="001F41B9">
        <w:tc>
          <w:tcPr>
            <w:tcW w:w="2407" w:type="dxa"/>
            <w:vMerge/>
          </w:tcPr>
          <w:p w14:paraId="1D2BB75F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3126673E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2953840D" w14:textId="41C640D0" w:rsid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Individua correttamente gli aspetti della normativa vigente implicati nella gestione </w:t>
            </w: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della sicurezza sul luogo di lavoro.</w:t>
            </w:r>
          </w:p>
          <w:p w14:paraId="6DB143E7" w14:textId="4486D4AD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DA7FD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72A81234" w14:textId="77777777" w:rsidR="00C439EB" w:rsidRPr="00C439EB" w:rsidRDefault="00B46857" w:rsidP="00C439EB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lastRenderedPageBreak/>
              <w:t>Norme generali di sicurezza.</w:t>
            </w:r>
          </w:p>
          <w:p w14:paraId="35225067" w14:textId="3F888020" w:rsidR="00C439EB" w:rsidRPr="00B46857" w:rsidRDefault="00C439EB" w:rsidP="00C439EB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lastRenderedPageBreak/>
              <w:t>Principali strumenti informatici di riferimento.</w:t>
            </w:r>
          </w:p>
        </w:tc>
      </w:tr>
      <w:tr w:rsidR="00B46857" w:rsidRPr="00215689" w14:paraId="102D23B7" w14:textId="77777777" w:rsidTr="001F41B9">
        <w:tc>
          <w:tcPr>
            <w:tcW w:w="2407" w:type="dxa"/>
            <w:vMerge/>
          </w:tcPr>
          <w:p w14:paraId="657BBBE7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56E4833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178B4C79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56016FD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B46857" w:rsidRPr="00215689" w14:paraId="081888D8" w14:textId="77777777" w:rsidTr="001F41B9">
        <w:tc>
          <w:tcPr>
            <w:tcW w:w="2407" w:type="dxa"/>
            <w:vMerge/>
          </w:tcPr>
          <w:p w14:paraId="2EBFE053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20D9683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6E4AD5FD" w14:textId="77777777" w:rsid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2E53E892" w14:textId="0D4E6C8A" w:rsidR="00C439EB" w:rsidRPr="00C439EB" w:rsidRDefault="00C439EB" w:rsidP="001F41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640DFFBB" w14:textId="0DDDABD2" w:rsidR="00C439EB" w:rsidRPr="00B46857" w:rsidRDefault="00C439EB" w:rsidP="00C439EB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6857" w:rsidRPr="00215689" w14:paraId="48501255" w14:textId="77777777" w:rsidTr="001F41B9">
        <w:tc>
          <w:tcPr>
            <w:tcW w:w="2407" w:type="dxa"/>
          </w:tcPr>
          <w:p w14:paraId="30468D2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1DA0E97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4129D9E4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6D0599BB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0AE77A2C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6D46985D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B46857" w:rsidRPr="00215689" w14:paraId="5CF51920" w14:textId="77777777" w:rsidTr="001F41B9">
        <w:tc>
          <w:tcPr>
            <w:tcW w:w="2407" w:type="dxa"/>
          </w:tcPr>
          <w:p w14:paraId="42DC2C1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1394F0DC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53E8F4B9" w14:textId="1E2E3C30" w:rsidR="00B46857" w:rsidRPr="00C439EB" w:rsidRDefault="00C439EB" w:rsidP="001F41B9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9B4ED00" w14:textId="5AF897A0" w:rsidR="00B46857" w:rsidRP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B46857" w:rsidRPr="00215689" w14:paraId="712BFE2B" w14:textId="77777777" w:rsidTr="001F41B9">
        <w:tc>
          <w:tcPr>
            <w:tcW w:w="2407" w:type="dxa"/>
          </w:tcPr>
          <w:p w14:paraId="41D1D1B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296650D0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27F683A0" w14:textId="77777777" w:rsidR="00B46857" w:rsidRDefault="00B46857" w:rsidP="001F41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55370969" w14:textId="09428D43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3B70F6C8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77B8373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A1FDAF0" w14:textId="77777777" w:rsidR="00F775CB" w:rsidRDefault="00F775CB" w:rsidP="007D3FA9">
      <w:pPr>
        <w:pStyle w:val="Titolo4"/>
        <w:rPr>
          <w:rFonts w:ascii="Arial" w:hAnsi="Arial" w:cs="Arial"/>
          <w:sz w:val="22"/>
          <w:szCs w:val="22"/>
        </w:rPr>
      </w:pPr>
    </w:p>
    <w:p w14:paraId="3FD78BA6" w14:textId="0C58EA44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lastRenderedPageBreak/>
        <w:t>6. Attività previste per il percorso da realizzare a scuola e in azienda per le classi 4^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3"/>
        <w:gridCol w:w="5835"/>
      </w:tblGrid>
      <w:tr w:rsidR="007D3FA9" w:rsidRPr="00854CF8" w14:paraId="6F72AB96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4B154714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0A54BA10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4C716499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D2D870A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generale sulla sicurezza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preparazione all'approfondimento linguistico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76A253AF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Esperienza di supporto ai ragazzi diversamente abili di lingua russa per lo svolgimento di alcune attività di inserimento nel contesto italiano</w:t>
            </w:r>
          </w:p>
        </w:tc>
      </w:tr>
    </w:tbl>
    <w:p w14:paraId="352D1D85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7. Durata del percorso nella classe 4^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386"/>
      </w:tblGrid>
      <w:tr w:rsidR="007D3FA9" w:rsidRPr="00854CF8" w14:paraId="23D7EA64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ED24C4A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04C5659D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  <w:tr w:rsidR="007D3FA9" w:rsidRPr="00854CF8" w14:paraId="48E37A1E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2D47B434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32D8F95F" w14:textId="4F1DC72B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647E5">
              <w:rPr>
                <w:rFonts w:ascii="Arial" w:hAnsi="Arial" w:cs="Arial"/>
                <w:sz w:val="18"/>
                <w:szCs w:val="18"/>
              </w:rPr>
              <w:t xml:space="preserve">Almeno </w:t>
            </w:r>
            <w:r w:rsidR="00C7105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113D1768" w14:textId="77777777" w:rsidR="00C439EB" w:rsidRDefault="00C439EB" w:rsidP="007D3FA9">
      <w:pPr>
        <w:pStyle w:val="Titolo4"/>
        <w:rPr>
          <w:rFonts w:ascii="Arial" w:hAnsi="Arial" w:cs="Arial"/>
          <w:sz w:val="22"/>
          <w:szCs w:val="22"/>
        </w:rPr>
      </w:pPr>
    </w:p>
    <w:p w14:paraId="59D0AB1C" w14:textId="17D6B5D3" w:rsidR="007D3FA9" w:rsidRDefault="007D3FA9" w:rsidP="007D3FA9">
      <w:pPr>
        <w:pStyle w:val="Titolo4"/>
        <w:rPr>
          <w:rFonts w:ascii="Arial" w:hAnsi="Arial" w:cs="Arial"/>
          <w:szCs w:val="22"/>
          <w:u w:val="single"/>
        </w:rPr>
      </w:pPr>
      <w:r w:rsidRPr="00380589">
        <w:rPr>
          <w:rFonts w:ascii="Arial" w:hAnsi="Arial" w:cs="Arial"/>
          <w:sz w:val="22"/>
          <w:szCs w:val="22"/>
        </w:rPr>
        <w:t xml:space="preserve">8. </w:t>
      </w:r>
      <w:r w:rsidRPr="00B43B78">
        <w:rPr>
          <w:rFonts w:ascii="Arial" w:hAnsi="Arial" w:cs="Arial"/>
          <w:szCs w:val="22"/>
          <w:u w:val="single"/>
        </w:rPr>
        <w:t>Competenze - Abilità - Conoscenze da acquisire in classe 5^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439EB" w14:paraId="35A6D911" w14:textId="77777777" w:rsidTr="001F41B9">
        <w:tc>
          <w:tcPr>
            <w:tcW w:w="4814" w:type="dxa"/>
            <w:gridSpan w:val="2"/>
          </w:tcPr>
          <w:p w14:paraId="174A90AB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229CA64C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6EA47198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C439EB" w:rsidRPr="00B46857" w14:paraId="699DD86D" w14:textId="77777777" w:rsidTr="001F41B9">
        <w:tc>
          <w:tcPr>
            <w:tcW w:w="2407" w:type="dxa"/>
            <w:vMerge w:val="restart"/>
          </w:tcPr>
          <w:p w14:paraId="5CE23CF6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6E4996C3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1829982D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0EBFA807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C439EB" w:rsidRPr="00B46857" w14:paraId="6585C72F" w14:textId="77777777" w:rsidTr="001F41B9">
        <w:tc>
          <w:tcPr>
            <w:tcW w:w="2407" w:type="dxa"/>
            <w:vMerge/>
          </w:tcPr>
          <w:p w14:paraId="6784BD2A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A59DFD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14EDA81B" w14:textId="77777777" w:rsid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7C56DB96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330A25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601902A2" w14:textId="77777777" w:rsidR="00C439EB" w:rsidRP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Norme generali di sicurezza.</w:t>
            </w:r>
          </w:p>
          <w:p w14:paraId="3A86EED9" w14:textId="77777777" w:rsidR="00C439EB" w:rsidRPr="00B46857" w:rsidRDefault="00C439EB" w:rsidP="001F41B9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C439EB" w:rsidRPr="00B46857" w14:paraId="73711D14" w14:textId="77777777" w:rsidTr="001F41B9">
        <w:tc>
          <w:tcPr>
            <w:tcW w:w="2407" w:type="dxa"/>
            <w:vMerge/>
          </w:tcPr>
          <w:p w14:paraId="5837336F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58BD0F9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680C5E76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3D90B4B3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C439EB" w:rsidRPr="00B46857" w14:paraId="5FBF3E78" w14:textId="77777777" w:rsidTr="001F41B9">
        <w:tc>
          <w:tcPr>
            <w:tcW w:w="2407" w:type="dxa"/>
            <w:vMerge/>
          </w:tcPr>
          <w:p w14:paraId="5575713D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5861D6F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5523F0DB" w14:textId="77777777" w:rsid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5EDBF0FA" w14:textId="77777777" w:rsidR="00C439EB" w:rsidRPr="00C439EB" w:rsidRDefault="00C439EB" w:rsidP="001F41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36B8847B" w14:textId="77777777" w:rsidR="00C439EB" w:rsidRPr="00B46857" w:rsidRDefault="00C439EB" w:rsidP="001F41B9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39EB" w:rsidRPr="00B46857" w14:paraId="10E50E7A" w14:textId="77777777" w:rsidTr="001F41B9">
        <w:tc>
          <w:tcPr>
            <w:tcW w:w="2407" w:type="dxa"/>
          </w:tcPr>
          <w:p w14:paraId="46CC6EFD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2BCAC13E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1C643F7E" w14:textId="6E81AA43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Riconosce situazioni di rischio relative al proprio lavoro </w:t>
            </w:r>
            <w:r w:rsidR="000300A2">
              <w:rPr>
                <w:rFonts w:ascii="Arial" w:hAnsi="Arial" w:cs="Arial"/>
                <w:sz w:val="20"/>
                <w:szCs w:val="20"/>
              </w:rPr>
              <w:t>e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attuare comportamenti idonei alla salvaguardia della sicurezza.</w:t>
            </w:r>
          </w:p>
          <w:p w14:paraId="4CE481B1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755030A0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2066555A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C439EB" w:rsidRPr="00C439EB" w14:paraId="638FC21B" w14:textId="77777777" w:rsidTr="001F41B9">
        <w:tc>
          <w:tcPr>
            <w:tcW w:w="2407" w:type="dxa"/>
          </w:tcPr>
          <w:p w14:paraId="3E691B50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6149A05B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099AA29" w14:textId="77777777" w:rsidR="00C439EB" w:rsidRPr="00C439EB" w:rsidRDefault="00C439EB" w:rsidP="001F41B9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0221BE57" w14:textId="77777777" w:rsidR="00C439EB" w:rsidRP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C439EB" w:rsidRPr="00B46857" w14:paraId="345A66AE" w14:textId="77777777" w:rsidTr="001F41B9">
        <w:tc>
          <w:tcPr>
            <w:tcW w:w="2407" w:type="dxa"/>
          </w:tcPr>
          <w:p w14:paraId="1D166FFD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00D2EFC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3745D8AC" w14:textId="77777777" w:rsidR="00C439EB" w:rsidRDefault="00C439EB" w:rsidP="001F41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0D96127C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514FCF60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7DD375C8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A3679AE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9. Attività previste per il percorso da realizzare a scuola e in azienda per le classi 5^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4"/>
        <w:gridCol w:w="6024"/>
      </w:tblGrid>
      <w:tr w:rsidR="007D3FA9" w:rsidRPr="00854CF8" w14:paraId="06D8D79E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76E6E0FF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1252A035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7B5B1E59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47D46B04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divulgativa in relazione alle esperienze già svolte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3B1A4F25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</w:p>
        </w:tc>
      </w:tr>
    </w:tbl>
    <w:p w14:paraId="71A8295A" w14:textId="77777777" w:rsidR="007D3FA9" w:rsidRPr="00A84BA4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A84BA4">
        <w:rPr>
          <w:rFonts w:ascii="Arial" w:hAnsi="Arial" w:cs="Arial"/>
          <w:sz w:val="22"/>
          <w:szCs w:val="22"/>
        </w:rPr>
        <w:t>10. Durata del percorso nella classe 5^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336"/>
      </w:tblGrid>
      <w:tr w:rsidR="007D3FA9" w:rsidRPr="00854CF8" w14:paraId="70A58820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5B47469F" w14:textId="77777777" w:rsidR="007D3FA9" w:rsidRPr="00854CF8" w:rsidRDefault="007D3FA9" w:rsidP="003A4E90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586D3560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</w:tbl>
    <w:p w14:paraId="3B09F5F8" w14:textId="74915963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  <w:r w:rsidRPr="00C7105D">
        <w:rPr>
          <w:rFonts w:ascii="Arial" w:hAnsi="Arial" w:cs="Arial"/>
          <w:sz w:val="20"/>
          <w:szCs w:val="20"/>
        </w:rPr>
        <w:t>15</w:t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  <w:t>---</w:t>
      </w:r>
    </w:p>
    <w:p w14:paraId="4F1041AA" w14:textId="77777777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</w:p>
    <w:p w14:paraId="3168E8CF" w14:textId="77777777" w:rsidR="007D3FA9" w:rsidRPr="00C7105D" w:rsidRDefault="007D3FA9" w:rsidP="00C7105D">
      <w:pPr>
        <w:pStyle w:val="Finemodulo-z"/>
        <w:jc w:val="both"/>
        <w:rPr>
          <w:sz w:val="20"/>
          <w:szCs w:val="20"/>
        </w:rPr>
      </w:pPr>
      <w:r w:rsidRPr="00C7105D">
        <w:rPr>
          <w:sz w:val="20"/>
          <w:szCs w:val="20"/>
        </w:rPr>
        <w:t>Fine modulo</w:t>
      </w:r>
    </w:p>
    <w:p w14:paraId="20B81655" w14:textId="77777777" w:rsidR="007D3FA9" w:rsidRPr="00C7105D" w:rsidRDefault="007D3FA9" w:rsidP="00C7105D">
      <w:pPr>
        <w:pStyle w:val="Iniziomodulo-z"/>
        <w:jc w:val="both"/>
        <w:rPr>
          <w:sz w:val="20"/>
          <w:szCs w:val="20"/>
        </w:rPr>
      </w:pPr>
      <w:r w:rsidRPr="00C7105D">
        <w:rPr>
          <w:sz w:val="20"/>
          <w:szCs w:val="20"/>
        </w:rPr>
        <w:t>Inizio modulo</w:t>
      </w:r>
    </w:p>
    <w:p w14:paraId="513D7925" w14:textId="5110CCF9" w:rsidR="007D3FA9" w:rsidRDefault="007D3FA9" w:rsidP="00C7105D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AA68B6C" w14:textId="1378FA7C" w:rsidR="00C7105D" w:rsidRPr="003D38D0" w:rsidRDefault="00C7105D" w:rsidP="00C7105D">
      <w:pPr>
        <w:rPr>
          <w:rFonts w:ascii="Arial" w:eastAsia="Arial Unicode MS" w:hAnsi="Arial" w:cs="Arial"/>
          <w:b/>
          <w:bCs/>
          <w:sz w:val="20"/>
          <w:szCs w:val="20"/>
        </w:rPr>
      </w:pPr>
      <w:r w:rsidRPr="003D38D0">
        <w:rPr>
          <w:rFonts w:ascii="Arial" w:eastAsia="Arial Unicode MS" w:hAnsi="Arial" w:cs="Arial"/>
          <w:b/>
          <w:bCs/>
          <w:sz w:val="20"/>
          <w:szCs w:val="20"/>
        </w:rPr>
        <w:t>CLASSI / STUDENTI COINVOLTI (totale</w:t>
      </w:r>
      <w:r w:rsidR="003D38D0" w:rsidRPr="003D38D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FF14E4">
        <w:rPr>
          <w:rFonts w:ascii="Arial" w:eastAsia="Arial Unicode MS" w:hAnsi="Arial" w:cs="Arial"/>
          <w:b/>
          <w:bCs/>
          <w:sz w:val="20"/>
          <w:szCs w:val="20"/>
        </w:rPr>
        <w:t>68</w:t>
      </w:r>
      <w:r w:rsidR="003D38D0" w:rsidRPr="003D38D0">
        <w:rPr>
          <w:rFonts w:ascii="Arial" w:eastAsia="Arial Unicode MS" w:hAnsi="Arial" w:cs="Arial"/>
          <w:b/>
          <w:bCs/>
          <w:sz w:val="20"/>
          <w:szCs w:val="20"/>
        </w:rPr>
        <w:t>)</w:t>
      </w:r>
    </w:p>
    <w:p w14:paraId="7B3D368E" w14:textId="0063E648" w:rsidR="00C7105D" w:rsidRDefault="00C7105D" w:rsidP="003D38D0">
      <w:pPr>
        <w:tabs>
          <w:tab w:val="left" w:pos="1473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3LA</w:t>
      </w:r>
      <w:r w:rsidR="00FF14E4">
        <w:rPr>
          <w:rFonts w:ascii="Arial" w:eastAsia="Arial Unicode MS" w:hAnsi="Arial" w:cs="Arial"/>
          <w:sz w:val="20"/>
          <w:szCs w:val="20"/>
        </w:rPr>
        <w:t xml:space="preserve"> </w:t>
      </w:r>
      <w:r w:rsidR="00FF14E4">
        <w:rPr>
          <w:rFonts w:ascii="Arial" w:eastAsia="Arial Unicode MS" w:hAnsi="Arial" w:cs="Arial"/>
          <w:sz w:val="20"/>
          <w:szCs w:val="20"/>
        </w:rPr>
        <w:tab/>
      </w:r>
      <w:r w:rsidR="0065040A">
        <w:rPr>
          <w:rFonts w:ascii="Arial" w:eastAsia="Arial Unicode MS" w:hAnsi="Arial" w:cs="Arial"/>
          <w:sz w:val="20"/>
          <w:szCs w:val="20"/>
        </w:rPr>
        <w:t>22</w:t>
      </w:r>
    </w:p>
    <w:p w14:paraId="1DB900A4" w14:textId="113CDC9E" w:rsidR="00C7105D" w:rsidRDefault="00C7105D" w:rsidP="00C7105D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3LB</w:t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FF14E4">
        <w:rPr>
          <w:rFonts w:ascii="Arial" w:eastAsia="Arial Unicode MS" w:hAnsi="Arial" w:cs="Arial"/>
          <w:sz w:val="20"/>
          <w:szCs w:val="20"/>
        </w:rPr>
        <w:t xml:space="preserve"> </w:t>
      </w:r>
      <w:r w:rsidR="0065040A">
        <w:rPr>
          <w:rFonts w:ascii="Arial" w:eastAsia="Arial Unicode MS" w:hAnsi="Arial" w:cs="Arial"/>
          <w:sz w:val="20"/>
          <w:szCs w:val="20"/>
        </w:rPr>
        <w:t>28</w:t>
      </w:r>
    </w:p>
    <w:p w14:paraId="5191FCD5" w14:textId="7815E5E4" w:rsidR="00C7105D" w:rsidRPr="00C7105D" w:rsidRDefault="00C7105D" w:rsidP="00C7105D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3LC</w:t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FF14E4">
        <w:rPr>
          <w:rFonts w:ascii="Arial" w:eastAsia="Arial Unicode MS" w:hAnsi="Arial" w:cs="Arial"/>
          <w:sz w:val="20"/>
          <w:szCs w:val="20"/>
        </w:rPr>
        <w:t xml:space="preserve"> </w:t>
      </w:r>
      <w:r w:rsidR="00680473">
        <w:rPr>
          <w:rFonts w:ascii="Arial" w:eastAsia="Arial Unicode MS" w:hAnsi="Arial" w:cs="Arial"/>
          <w:sz w:val="20"/>
          <w:szCs w:val="20"/>
        </w:rPr>
        <w:t>18</w:t>
      </w:r>
    </w:p>
    <w:sectPr w:rsidR="00C7105D" w:rsidRPr="00C71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1AD8"/>
    <w:multiLevelType w:val="hybridMultilevel"/>
    <w:tmpl w:val="FB5A54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3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A9"/>
    <w:rsid w:val="00010104"/>
    <w:rsid w:val="000300A2"/>
    <w:rsid w:val="002112B4"/>
    <w:rsid w:val="00215689"/>
    <w:rsid w:val="003A4E90"/>
    <w:rsid w:val="003D38D0"/>
    <w:rsid w:val="0065040A"/>
    <w:rsid w:val="006647E5"/>
    <w:rsid w:val="00680473"/>
    <w:rsid w:val="006E712D"/>
    <w:rsid w:val="007D3FA9"/>
    <w:rsid w:val="009A3E33"/>
    <w:rsid w:val="00B46857"/>
    <w:rsid w:val="00C439EB"/>
    <w:rsid w:val="00C7105D"/>
    <w:rsid w:val="00F775CB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195"/>
  <w15:chartTrackingRefBased/>
  <w15:docId w15:val="{26B76D02-11E7-4F93-A548-2EAAB05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7D3FA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7D3FA9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D3FA9"/>
    <w:rPr>
      <w:rFonts w:ascii="Arial Unicode MS" w:eastAsia="Arial Unicode MS" w:hAnsi="Arial Unicode MS" w:cs="Arial Unicode MS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FA9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7D3F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iziomodulo-z">
    <w:name w:val="HTML Top of Form"/>
    <w:basedOn w:val="Normale"/>
    <w:next w:val="Normale"/>
    <w:link w:val="Iniziomodulo-zCarattere"/>
    <w:hidden/>
    <w:rsid w:val="007D3FA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7D3FA9"/>
    <w:rPr>
      <w:rFonts w:ascii="Arial" w:eastAsia="Arial Unicode MS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rsid w:val="007D3FA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7D3FA9"/>
    <w:rPr>
      <w:rFonts w:ascii="Arial" w:eastAsia="Arial Unicode MS" w:hAnsi="Arial" w:cs="Arial"/>
      <w:vanish/>
      <w:sz w:val="16"/>
      <w:szCs w:val="16"/>
      <w:lang w:eastAsia="it-IT"/>
    </w:rPr>
  </w:style>
  <w:style w:type="paragraph" w:customStyle="1" w:styleId="pulisci">
    <w:name w:val="pulisci"/>
    <w:basedOn w:val="Normale"/>
    <w:rsid w:val="007D3F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2112B4"/>
    <w:pPr>
      <w:ind w:left="720"/>
      <w:contextualSpacing/>
    </w:pPr>
  </w:style>
  <w:style w:type="paragraph" w:styleId="Nessunaspaziatura">
    <w:name w:val="No Spacing"/>
    <w:uiPriority w:val="1"/>
    <w:qFormat/>
    <w:rsid w:val="00C7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VILLA</dc:creator>
  <cp:keywords/>
  <dc:description/>
  <cp:lastModifiedBy>Prof. FRANCESCA VILLA</cp:lastModifiedBy>
  <cp:revision>2</cp:revision>
  <dcterms:created xsi:type="dcterms:W3CDTF">2022-09-26T17:13:00Z</dcterms:created>
  <dcterms:modified xsi:type="dcterms:W3CDTF">2022-09-26T17:13:00Z</dcterms:modified>
</cp:coreProperties>
</file>